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9CC" w:rsidRPr="00C56F1D" w:rsidRDefault="002609CC" w:rsidP="002609CC">
      <w:pPr>
        <w:jc w:val="center"/>
        <w:rPr>
          <w:rFonts w:asciiTheme="minorHAnsi" w:hAnsiTheme="minorHAnsi"/>
          <w:b/>
          <w:sz w:val="22"/>
          <w:szCs w:val="22"/>
        </w:rPr>
      </w:pPr>
      <w:r w:rsidRPr="00A628D2">
        <w:rPr>
          <w:rFonts w:asciiTheme="minorHAnsi" w:hAnsiTheme="minorHAnsi"/>
          <w:b/>
          <w:sz w:val="22"/>
          <w:szCs w:val="22"/>
          <w:highlight w:val="yellow"/>
        </w:rPr>
        <w:t>Summarizing and Note Taking Applied</w:t>
      </w:r>
      <w:r w:rsidR="00A628D2" w:rsidRPr="00A628D2">
        <w:rPr>
          <w:rFonts w:asciiTheme="minorHAnsi" w:hAnsiTheme="minorHAnsi"/>
          <w:b/>
          <w:sz w:val="22"/>
          <w:szCs w:val="22"/>
          <w:highlight w:val="yellow"/>
        </w:rPr>
        <w:t>- Strategy #11</w:t>
      </w:r>
    </w:p>
    <w:p w:rsidR="002609CC" w:rsidRPr="00C56F1D" w:rsidRDefault="002609CC" w:rsidP="002609CC">
      <w:pPr>
        <w:jc w:val="center"/>
        <w:rPr>
          <w:rFonts w:asciiTheme="minorHAnsi" w:hAnsiTheme="minorHAnsi"/>
          <w:b/>
          <w:sz w:val="22"/>
          <w:szCs w:val="22"/>
        </w:rPr>
      </w:pPr>
    </w:p>
    <w:p w:rsidR="00384493" w:rsidRPr="00C56F1D" w:rsidRDefault="00384493" w:rsidP="00384493">
      <w:pPr>
        <w:rPr>
          <w:rFonts w:asciiTheme="minorHAnsi" w:hAnsiTheme="minorHAnsi"/>
          <w:sz w:val="22"/>
          <w:szCs w:val="22"/>
        </w:rPr>
      </w:pPr>
      <w:r w:rsidRPr="00C56F1D">
        <w:rPr>
          <w:rFonts w:asciiTheme="minorHAnsi" w:hAnsiTheme="minorHAnsi"/>
          <w:b/>
          <w:sz w:val="22"/>
          <w:szCs w:val="22"/>
        </w:rPr>
        <w:t>Title:</w:t>
      </w:r>
      <w:r w:rsidRPr="00C56F1D">
        <w:rPr>
          <w:rFonts w:asciiTheme="minorHAnsi" w:hAnsiTheme="minorHAnsi"/>
          <w:sz w:val="22"/>
          <w:szCs w:val="22"/>
        </w:rPr>
        <w:t xml:space="preserve"> Day 2- Rational Numbers 2: Decimals to Fractions (simple version only)</w:t>
      </w:r>
    </w:p>
    <w:p w:rsidR="00384493" w:rsidRPr="00C56F1D" w:rsidRDefault="00384493" w:rsidP="00384493">
      <w:pPr>
        <w:rPr>
          <w:rFonts w:asciiTheme="minorHAnsi" w:hAnsiTheme="minorHAnsi"/>
          <w:b/>
          <w:sz w:val="22"/>
          <w:szCs w:val="22"/>
        </w:rPr>
      </w:pPr>
    </w:p>
    <w:p w:rsidR="00384493" w:rsidRPr="00C56F1D" w:rsidRDefault="00384493" w:rsidP="00384493">
      <w:pPr>
        <w:rPr>
          <w:rFonts w:asciiTheme="minorHAnsi" w:hAnsiTheme="minorHAnsi"/>
          <w:sz w:val="22"/>
          <w:szCs w:val="22"/>
        </w:rPr>
      </w:pPr>
      <w:r w:rsidRPr="00C56F1D">
        <w:rPr>
          <w:rFonts w:asciiTheme="minorHAnsi" w:hAnsiTheme="minorHAnsi"/>
          <w:b/>
          <w:sz w:val="22"/>
          <w:szCs w:val="22"/>
        </w:rPr>
        <w:t xml:space="preserve">Subject: </w:t>
      </w:r>
      <w:r w:rsidRPr="00C56F1D">
        <w:rPr>
          <w:rFonts w:asciiTheme="minorHAnsi" w:hAnsiTheme="minorHAnsi"/>
          <w:sz w:val="22"/>
          <w:szCs w:val="22"/>
        </w:rPr>
        <w:t>Math</w:t>
      </w:r>
    </w:p>
    <w:p w:rsidR="00384493" w:rsidRPr="00C56F1D" w:rsidRDefault="00384493" w:rsidP="00384493">
      <w:pPr>
        <w:rPr>
          <w:rFonts w:asciiTheme="minorHAnsi" w:hAnsiTheme="minorHAnsi"/>
          <w:b/>
          <w:sz w:val="22"/>
          <w:szCs w:val="22"/>
        </w:rPr>
      </w:pPr>
    </w:p>
    <w:p w:rsidR="00384493" w:rsidRPr="00C56F1D" w:rsidRDefault="00384493" w:rsidP="00384493">
      <w:pPr>
        <w:tabs>
          <w:tab w:val="left" w:pos="7296"/>
        </w:tabs>
        <w:rPr>
          <w:rFonts w:asciiTheme="minorHAnsi" w:hAnsiTheme="minorHAnsi"/>
          <w:b/>
          <w:sz w:val="22"/>
          <w:szCs w:val="22"/>
        </w:rPr>
      </w:pPr>
      <w:r w:rsidRPr="00C56F1D">
        <w:rPr>
          <w:rFonts w:asciiTheme="minorHAnsi" w:hAnsiTheme="minorHAnsi"/>
          <w:b/>
          <w:sz w:val="22"/>
          <w:szCs w:val="22"/>
        </w:rPr>
        <w:t>Grade Level:</w:t>
      </w:r>
      <w:r w:rsidR="00AC2F73" w:rsidRPr="00C56F1D">
        <w:rPr>
          <w:rFonts w:asciiTheme="minorHAnsi" w:hAnsiTheme="minorHAnsi"/>
          <w:b/>
          <w:sz w:val="22"/>
          <w:szCs w:val="22"/>
        </w:rPr>
        <w:t xml:space="preserve"> </w:t>
      </w:r>
      <w:r w:rsidRPr="00C56F1D">
        <w:rPr>
          <w:rFonts w:asciiTheme="minorHAnsi" w:hAnsiTheme="minorHAnsi"/>
          <w:sz w:val="22"/>
          <w:szCs w:val="22"/>
        </w:rPr>
        <w:t>8</w:t>
      </w:r>
      <w:r w:rsidRPr="00C56F1D">
        <w:rPr>
          <w:rFonts w:asciiTheme="minorHAnsi" w:hAnsiTheme="minorHAnsi"/>
          <w:sz w:val="22"/>
          <w:szCs w:val="22"/>
          <w:vertAlign w:val="superscript"/>
        </w:rPr>
        <w:t>th</w:t>
      </w:r>
      <w:r w:rsidRPr="00C56F1D">
        <w:rPr>
          <w:rFonts w:asciiTheme="minorHAnsi" w:hAnsiTheme="minorHAnsi"/>
          <w:sz w:val="22"/>
          <w:szCs w:val="22"/>
        </w:rPr>
        <w:t xml:space="preserve"> </w:t>
      </w:r>
      <w:r w:rsidRPr="00C56F1D">
        <w:rPr>
          <w:rFonts w:asciiTheme="minorHAnsi" w:hAnsiTheme="minorHAnsi"/>
          <w:b/>
          <w:sz w:val="22"/>
          <w:szCs w:val="22"/>
        </w:rPr>
        <w:t xml:space="preserve">                                                     Time Allotted: </w:t>
      </w:r>
      <w:r w:rsidRPr="00C56F1D">
        <w:rPr>
          <w:rFonts w:asciiTheme="minorHAnsi" w:hAnsiTheme="minorHAnsi"/>
          <w:sz w:val="22"/>
          <w:szCs w:val="22"/>
        </w:rPr>
        <w:t>57 minutes</w:t>
      </w:r>
      <w:r w:rsidRPr="00C56F1D">
        <w:rPr>
          <w:rFonts w:asciiTheme="minorHAnsi" w:hAnsiTheme="minorHAnsi"/>
          <w:b/>
          <w:sz w:val="22"/>
          <w:szCs w:val="22"/>
        </w:rPr>
        <w:tab/>
      </w:r>
    </w:p>
    <w:p w:rsidR="00384493" w:rsidRPr="00C56F1D" w:rsidRDefault="00384493" w:rsidP="00384493">
      <w:pPr>
        <w:rPr>
          <w:rFonts w:asciiTheme="minorHAnsi" w:hAnsiTheme="minorHAnsi"/>
          <w:b/>
          <w:sz w:val="22"/>
          <w:szCs w:val="22"/>
        </w:rPr>
      </w:pPr>
    </w:p>
    <w:p w:rsidR="00384493" w:rsidRPr="00C56F1D" w:rsidRDefault="00384493" w:rsidP="00384493">
      <w:pPr>
        <w:rPr>
          <w:rFonts w:asciiTheme="minorHAnsi" w:hAnsiTheme="minorHAnsi"/>
          <w:b/>
          <w:sz w:val="22"/>
          <w:szCs w:val="22"/>
        </w:rPr>
      </w:pPr>
    </w:p>
    <w:p w:rsidR="00384493" w:rsidRPr="00C56F1D" w:rsidRDefault="00384493" w:rsidP="00384493">
      <w:pPr>
        <w:rPr>
          <w:rFonts w:asciiTheme="minorHAnsi" w:hAnsiTheme="minorHAnsi"/>
          <w:sz w:val="22"/>
          <w:szCs w:val="22"/>
        </w:rPr>
      </w:pPr>
      <w:r w:rsidRPr="00C56F1D">
        <w:rPr>
          <w:rFonts w:asciiTheme="minorHAnsi" w:hAnsiTheme="minorHAnsi"/>
          <w:b/>
          <w:sz w:val="22"/>
          <w:szCs w:val="22"/>
        </w:rPr>
        <w:t>Materials Required:</w:t>
      </w:r>
      <w:r w:rsidR="0064353A" w:rsidRPr="00C56F1D">
        <w:rPr>
          <w:rFonts w:asciiTheme="minorHAnsi" w:hAnsiTheme="minorHAnsi"/>
          <w:b/>
          <w:sz w:val="22"/>
          <w:szCs w:val="22"/>
        </w:rPr>
        <w:t xml:space="preserve"> </w:t>
      </w:r>
      <w:r w:rsidR="0064353A" w:rsidRPr="00C56F1D">
        <w:rPr>
          <w:rFonts w:asciiTheme="minorHAnsi" w:hAnsiTheme="minorHAnsi"/>
          <w:sz w:val="22"/>
          <w:szCs w:val="22"/>
        </w:rPr>
        <w:t xml:space="preserve">Warm-up sheets, objectives and schedule posted on board, exploration packets, decimal to fraction practice sheet, doc cam for modeling, “Simplifying” </w:t>
      </w:r>
      <w:proofErr w:type="spellStart"/>
      <w:r w:rsidR="0064353A" w:rsidRPr="00C56F1D">
        <w:rPr>
          <w:rFonts w:asciiTheme="minorHAnsi" w:hAnsiTheme="minorHAnsi"/>
          <w:sz w:val="22"/>
          <w:szCs w:val="22"/>
        </w:rPr>
        <w:t>youtube</w:t>
      </w:r>
      <w:proofErr w:type="spellEnd"/>
      <w:r w:rsidR="0064353A" w:rsidRPr="00C56F1D">
        <w:rPr>
          <w:rFonts w:asciiTheme="minorHAnsi" w:hAnsiTheme="minorHAnsi"/>
          <w:sz w:val="22"/>
          <w:szCs w:val="22"/>
        </w:rPr>
        <w:t xml:space="preserve"> video, simplifying practice sheet, </w:t>
      </w:r>
      <w:proofErr w:type="gramStart"/>
      <w:r w:rsidR="0064353A" w:rsidRPr="00C56F1D">
        <w:rPr>
          <w:rFonts w:asciiTheme="minorHAnsi" w:hAnsiTheme="minorHAnsi"/>
          <w:sz w:val="22"/>
          <w:szCs w:val="22"/>
        </w:rPr>
        <w:t>small</w:t>
      </w:r>
      <w:proofErr w:type="gramEnd"/>
      <w:r w:rsidR="0064353A" w:rsidRPr="00C56F1D">
        <w:rPr>
          <w:rFonts w:asciiTheme="minorHAnsi" w:hAnsiTheme="minorHAnsi"/>
          <w:sz w:val="22"/>
          <w:szCs w:val="22"/>
        </w:rPr>
        <w:t xml:space="preserve"> ball.</w:t>
      </w:r>
    </w:p>
    <w:p w:rsidR="00384493" w:rsidRPr="00C56F1D" w:rsidRDefault="00384493" w:rsidP="00384493">
      <w:pPr>
        <w:rPr>
          <w:rFonts w:asciiTheme="minorHAnsi" w:hAnsiTheme="minorHAnsi"/>
          <w:b/>
          <w:sz w:val="22"/>
          <w:szCs w:val="22"/>
        </w:rPr>
      </w:pPr>
    </w:p>
    <w:p w:rsidR="00384493" w:rsidRPr="00C56F1D" w:rsidRDefault="00384493" w:rsidP="00384493">
      <w:pPr>
        <w:rPr>
          <w:rFonts w:asciiTheme="minorHAnsi" w:hAnsiTheme="minorHAnsi"/>
          <w:b/>
          <w:sz w:val="22"/>
          <w:szCs w:val="22"/>
        </w:rPr>
      </w:pPr>
      <w:r w:rsidRPr="00C56F1D">
        <w:rPr>
          <w:rFonts w:asciiTheme="minorHAnsi" w:hAnsiTheme="minorHAnsi"/>
          <w:b/>
          <w:sz w:val="22"/>
          <w:szCs w:val="22"/>
        </w:rPr>
        <w:t>_____________________________________________________________________________________</w:t>
      </w:r>
    </w:p>
    <w:p w:rsidR="00384493" w:rsidRPr="00C56F1D" w:rsidRDefault="00384493" w:rsidP="00384493">
      <w:pPr>
        <w:rPr>
          <w:rFonts w:asciiTheme="minorHAnsi" w:hAnsiTheme="minorHAnsi"/>
          <w:sz w:val="22"/>
          <w:szCs w:val="22"/>
        </w:rPr>
      </w:pPr>
      <w:r w:rsidRPr="00C56F1D">
        <w:rPr>
          <w:rFonts w:asciiTheme="minorHAnsi" w:hAnsiTheme="minorHAnsi"/>
          <w:b/>
          <w:sz w:val="22"/>
          <w:szCs w:val="22"/>
        </w:rPr>
        <w:t xml:space="preserve">Michigan Curriculum Framework:  </w:t>
      </w:r>
    </w:p>
    <w:p w:rsidR="005B58B9" w:rsidRPr="00C56F1D" w:rsidRDefault="00A82D88" w:rsidP="00384493">
      <w:pPr>
        <w:rPr>
          <w:rFonts w:asciiTheme="minorHAnsi" w:hAnsiTheme="minorHAnsi"/>
          <w:b/>
          <w:sz w:val="22"/>
          <w:szCs w:val="22"/>
        </w:rPr>
      </w:pPr>
      <w:hyperlink r:id="rId8" w:history="1">
        <w:r w:rsidR="005B58B9" w:rsidRPr="00C56F1D">
          <w:rPr>
            <w:rStyle w:val="Hyperlink"/>
            <w:rFonts w:asciiTheme="minorHAnsi" w:hAnsiTheme="minorHAnsi"/>
            <w:caps/>
            <w:color w:val="373737"/>
            <w:sz w:val="22"/>
            <w:szCs w:val="22"/>
          </w:rPr>
          <w:t>CCSS.MATH.CONTENT.8.NS.A.1</w:t>
        </w:r>
      </w:hyperlink>
      <w:r w:rsidR="005B58B9" w:rsidRPr="00C56F1D">
        <w:rPr>
          <w:rFonts w:asciiTheme="minorHAnsi" w:hAnsiTheme="minorHAnsi"/>
          <w:color w:val="202020"/>
          <w:sz w:val="22"/>
          <w:szCs w:val="22"/>
        </w:rPr>
        <w:br/>
        <w:t>…for rational numbers show that the decimal expansion repeats eventually Convert a decimal expansion that repeats eventually into a rational number.</w:t>
      </w:r>
    </w:p>
    <w:p w:rsidR="00384493" w:rsidRPr="00C56F1D" w:rsidRDefault="00384493" w:rsidP="00384493">
      <w:pPr>
        <w:rPr>
          <w:rFonts w:asciiTheme="minorHAnsi" w:hAnsiTheme="minorHAnsi"/>
          <w:b/>
          <w:sz w:val="22"/>
          <w:szCs w:val="22"/>
        </w:rPr>
      </w:pPr>
    </w:p>
    <w:p w:rsidR="00384493" w:rsidRPr="00C56F1D" w:rsidRDefault="00384493" w:rsidP="00384493">
      <w:pPr>
        <w:rPr>
          <w:rFonts w:asciiTheme="minorHAnsi" w:hAnsiTheme="minorHAnsi"/>
          <w:b/>
          <w:sz w:val="22"/>
          <w:szCs w:val="22"/>
        </w:rPr>
      </w:pPr>
      <w:r w:rsidRPr="00C56F1D">
        <w:rPr>
          <w:rFonts w:asciiTheme="minorHAnsi" w:hAnsiTheme="minorHAnsi"/>
          <w:b/>
          <w:sz w:val="22"/>
          <w:szCs w:val="22"/>
        </w:rPr>
        <w:t xml:space="preserve">Objective(s):  </w:t>
      </w:r>
    </w:p>
    <w:p w:rsidR="005B58B9" w:rsidRPr="00C56F1D" w:rsidRDefault="005B58B9" w:rsidP="005B58B9">
      <w:pPr>
        <w:rPr>
          <w:rFonts w:asciiTheme="minorHAnsi" w:hAnsiTheme="minorHAnsi"/>
          <w:sz w:val="22"/>
          <w:szCs w:val="22"/>
        </w:rPr>
      </w:pPr>
      <w:r w:rsidRPr="00C56F1D">
        <w:rPr>
          <w:rFonts w:asciiTheme="minorHAnsi" w:hAnsiTheme="minorHAnsi"/>
          <w:sz w:val="22"/>
          <w:szCs w:val="22"/>
        </w:rPr>
        <w:t>The students will…</w:t>
      </w:r>
    </w:p>
    <w:p w:rsidR="005B58B9" w:rsidRPr="00C56F1D" w:rsidRDefault="005B58B9" w:rsidP="005B58B9">
      <w:pPr>
        <w:pStyle w:val="ListParagraph"/>
        <w:numPr>
          <w:ilvl w:val="0"/>
          <w:numId w:val="1"/>
        </w:numPr>
        <w:rPr>
          <w:rFonts w:cs="Times New Roman"/>
        </w:rPr>
      </w:pPr>
      <w:r w:rsidRPr="00C56F1D">
        <w:rPr>
          <w:rFonts w:cs="Times New Roman"/>
          <w:color w:val="202020"/>
        </w:rPr>
        <w:t>Convert terminating decimals into fractions</w:t>
      </w:r>
    </w:p>
    <w:p w:rsidR="00384493" w:rsidRPr="00C56F1D" w:rsidRDefault="005B58B9" w:rsidP="00384493">
      <w:pPr>
        <w:pStyle w:val="ListParagraph"/>
        <w:numPr>
          <w:ilvl w:val="0"/>
          <w:numId w:val="1"/>
        </w:numPr>
        <w:rPr>
          <w:rFonts w:cs="Times New Roman"/>
        </w:rPr>
      </w:pPr>
      <w:r w:rsidRPr="00C56F1D">
        <w:rPr>
          <w:rFonts w:cs="Times New Roman"/>
          <w:color w:val="202020"/>
        </w:rPr>
        <w:t>Simplify fractions using relative primes</w:t>
      </w:r>
    </w:p>
    <w:p w:rsidR="00384493" w:rsidRPr="00C56F1D" w:rsidRDefault="00384493" w:rsidP="00384493">
      <w:pPr>
        <w:rPr>
          <w:rFonts w:asciiTheme="minorHAnsi" w:hAnsiTheme="minorHAnsi"/>
          <w:b/>
          <w:sz w:val="22"/>
          <w:szCs w:val="22"/>
        </w:rPr>
      </w:pPr>
      <w:r w:rsidRPr="00C56F1D">
        <w:rPr>
          <w:rFonts w:asciiTheme="minorHAnsi" w:hAnsiTheme="minorHAnsi"/>
          <w:b/>
          <w:sz w:val="22"/>
          <w:szCs w:val="22"/>
        </w:rPr>
        <w:t>_____________________________________________________________________________________</w:t>
      </w:r>
    </w:p>
    <w:p w:rsidR="00384493" w:rsidRPr="00C56F1D" w:rsidRDefault="00384493" w:rsidP="00384493">
      <w:pPr>
        <w:rPr>
          <w:rFonts w:asciiTheme="minorHAnsi" w:hAnsiTheme="minorHAnsi"/>
          <w:b/>
          <w:sz w:val="22"/>
          <w:szCs w:val="22"/>
        </w:rPr>
      </w:pPr>
      <w:r w:rsidRPr="00C56F1D">
        <w:rPr>
          <w:rFonts w:asciiTheme="minorHAnsi" w:hAnsiTheme="minorHAnsi"/>
          <w:b/>
          <w:sz w:val="22"/>
          <w:szCs w:val="22"/>
        </w:rPr>
        <w:t>Instructional Procedure:  What information do students need to accomplish the objective(s)?</w:t>
      </w:r>
    </w:p>
    <w:p w:rsidR="00384493" w:rsidRPr="00C56F1D" w:rsidRDefault="00384493" w:rsidP="00384493">
      <w:pPr>
        <w:rPr>
          <w:rFonts w:asciiTheme="minorHAnsi" w:hAnsi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1"/>
        <w:gridCol w:w="9754"/>
      </w:tblGrid>
      <w:tr w:rsidR="00384493" w:rsidRPr="00C56F1D" w:rsidTr="00546790">
        <w:tc>
          <w:tcPr>
            <w:tcW w:w="974" w:type="dxa"/>
          </w:tcPr>
          <w:p w:rsidR="00384493" w:rsidRPr="00C56F1D" w:rsidRDefault="00384493" w:rsidP="00546790">
            <w:pPr>
              <w:rPr>
                <w:rFonts w:asciiTheme="minorHAnsi" w:hAnsiTheme="minorHAnsi"/>
                <w:b/>
                <w:sz w:val="22"/>
                <w:szCs w:val="22"/>
              </w:rPr>
            </w:pPr>
            <w:r w:rsidRPr="00C56F1D">
              <w:rPr>
                <w:rFonts w:asciiTheme="minorHAnsi" w:hAnsiTheme="minorHAnsi"/>
                <w:b/>
                <w:sz w:val="22"/>
                <w:szCs w:val="22"/>
              </w:rPr>
              <w:t>Time</w:t>
            </w:r>
          </w:p>
          <w:p w:rsidR="00384493" w:rsidRPr="00C56F1D" w:rsidRDefault="00384493" w:rsidP="00546790">
            <w:pPr>
              <w:rPr>
                <w:rFonts w:asciiTheme="minorHAnsi" w:hAnsiTheme="minorHAnsi"/>
                <w:b/>
                <w:sz w:val="22"/>
                <w:szCs w:val="22"/>
              </w:rPr>
            </w:pPr>
            <w:r w:rsidRPr="00C56F1D">
              <w:rPr>
                <w:rFonts w:asciiTheme="minorHAnsi" w:hAnsiTheme="minorHAnsi"/>
                <w:b/>
                <w:sz w:val="22"/>
                <w:szCs w:val="22"/>
              </w:rPr>
              <w:t>Allotted</w:t>
            </w:r>
          </w:p>
        </w:tc>
        <w:tc>
          <w:tcPr>
            <w:tcW w:w="9754" w:type="dxa"/>
          </w:tcPr>
          <w:p w:rsidR="00384493" w:rsidRPr="00C56F1D" w:rsidRDefault="00384493" w:rsidP="00546790">
            <w:pPr>
              <w:rPr>
                <w:rFonts w:asciiTheme="minorHAnsi" w:hAnsiTheme="minorHAnsi"/>
                <w:b/>
                <w:sz w:val="22"/>
                <w:szCs w:val="22"/>
              </w:rPr>
            </w:pPr>
            <w:r w:rsidRPr="00C56F1D">
              <w:rPr>
                <w:rFonts w:asciiTheme="minorHAnsi" w:hAnsiTheme="minorHAnsi"/>
                <w:b/>
                <w:sz w:val="22"/>
                <w:szCs w:val="22"/>
              </w:rPr>
              <w:t>Essential Element</w:t>
            </w:r>
          </w:p>
        </w:tc>
      </w:tr>
      <w:tr w:rsidR="00384493" w:rsidRPr="00C56F1D" w:rsidTr="00546790">
        <w:tc>
          <w:tcPr>
            <w:tcW w:w="974" w:type="dxa"/>
          </w:tcPr>
          <w:p w:rsidR="00384493" w:rsidRPr="00C56F1D" w:rsidRDefault="00835A7D" w:rsidP="00546790">
            <w:pPr>
              <w:rPr>
                <w:rFonts w:asciiTheme="minorHAnsi" w:hAnsiTheme="minorHAnsi"/>
                <w:sz w:val="22"/>
                <w:szCs w:val="22"/>
              </w:rPr>
            </w:pPr>
            <w:r w:rsidRPr="00C56F1D">
              <w:rPr>
                <w:rFonts w:asciiTheme="minorHAnsi" w:hAnsiTheme="minorHAnsi"/>
                <w:sz w:val="22"/>
                <w:szCs w:val="22"/>
              </w:rPr>
              <w:t>7 min.</w:t>
            </w:r>
          </w:p>
        </w:tc>
        <w:tc>
          <w:tcPr>
            <w:tcW w:w="9754" w:type="dxa"/>
          </w:tcPr>
          <w:p w:rsidR="00384493" w:rsidRPr="00C56F1D" w:rsidRDefault="00384493" w:rsidP="00546790">
            <w:pPr>
              <w:ind w:left="360"/>
              <w:rPr>
                <w:rFonts w:asciiTheme="minorHAnsi" w:hAnsiTheme="minorHAnsi"/>
                <w:b/>
                <w:sz w:val="22"/>
                <w:szCs w:val="22"/>
              </w:rPr>
            </w:pPr>
            <w:r w:rsidRPr="00C56F1D">
              <w:rPr>
                <w:rFonts w:asciiTheme="minorHAnsi" w:hAnsiTheme="minorHAnsi"/>
                <w:b/>
                <w:sz w:val="22"/>
                <w:szCs w:val="22"/>
              </w:rPr>
              <w:t>1. Anticipatory Set:</w:t>
            </w:r>
          </w:p>
          <w:p w:rsidR="00244A1E" w:rsidRPr="00C56F1D" w:rsidRDefault="00244A1E" w:rsidP="00546790">
            <w:pPr>
              <w:rPr>
                <w:rFonts w:asciiTheme="minorHAnsi" w:hAnsiTheme="minorHAnsi"/>
                <w:sz w:val="22"/>
                <w:szCs w:val="22"/>
              </w:rPr>
            </w:pPr>
            <w:r w:rsidRPr="00C56F1D">
              <w:rPr>
                <w:rFonts w:asciiTheme="minorHAnsi" w:hAnsiTheme="minorHAnsi"/>
                <w:sz w:val="22"/>
                <w:szCs w:val="22"/>
              </w:rPr>
              <w:t>Greet Students at the door</w:t>
            </w:r>
          </w:p>
          <w:p w:rsidR="00244A1E" w:rsidRPr="00C56F1D" w:rsidRDefault="00244A1E" w:rsidP="00546790">
            <w:pPr>
              <w:rPr>
                <w:rFonts w:asciiTheme="minorHAnsi" w:hAnsiTheme="minorHAnsi"/>
                <w:sz w:val="22"/>
                <w:szCs w:val="22"/>
              </w:rPr>
            </w:pPr>
          </w:p>
          <w:p w:rsidR="00384493" w:rsidRPr="00A628D2" w:rsidRDefault="00244A1E" w:rsidP="00546790">
            <w:pPr>
              <w:rPr>
                <w:rFonts w:asciiTheme="minorHAnsi" w:hAnsiTheme="minorHAnsi"/>
                <w:sz w:val="22"/>
                <w:szCs w:val="22"/>
              </w:rPr>
            </w:pPr>
            <w:r w:rsidRPr="00A628D2">
              <w:rPr>
                <w:rFonts w:asciiTheme="minorHAnsi" w:hAnsiTheme="minorHAnsi"/>
                <w:sz w:val="22"/>
                <w:szCs w:val="22"/>
              </w:rPr>
              <w:t>Warm up- reviews Day 1</w:t>
            </w:r>
            <w:r w:rsidR="00A200FE" w:rsidRPr="00A628D2">
              <w:rPr>
                <w:rFonts w:asciiTheme="minorHAnsi" w:hAnsiTheme="minorHAnsi"/>
                <w:sz w:val="22"/>
                <w:szCs w:val="22"/>
              </w:rPr>
              <w:t>.</w:t>
            </w:r>
            <w:r w:rsidRPr="00A628D2">
              <w:rPr>
                <w:rFonts w:asciiTheme="minorHAnsi" w:hAnsiTheme="minorHAnsi"/>
                <w:sz w:val="22"/>
                <w:szCs w:val="22"/>
              </w:rPr>
              <w:t xml:space="preserve"> </w:t>
            </w:r>
            <w:r w:rsidR="00074916" w:rsidRPr="00A628D2">
              <w:rPr>
                <w:rFonts w:asciiTheme="minorHAnsi" w:hAnsiTheme="minorHAnsi"/>
                <w:sz w:val="22"/>
                <w:szCs w:val="22"/>
              </w:rPr>
              <w:t>See attached document.</w:t>
            </w:r>
          </w:p>
          <w:p w:rsidR="002200B1" w:rsidRPr="00A628D2" w:rsidRDefault="002200B1" w:rsidP="00546790">
            <w:pPr>
              <w:rPr>
                <w:rFonts w:asciiTheme="minorHAnsi" w:hAnsiTheme="minorHAnsi"/>
                <w:sz w:val="22"/>
                <w:szCs w:val="22"/>
              </w:rPr>
            </w:pPr>
          </w:p>
          <w:p w:rsidR="002200B1" w:rsidRPr="00A628D2" w:rsidRDefault="002200B1" w:rsidP="00546790">
            <w:pPr>
              <w:rPr>
                <w:rFonts w:asciiTheme="minorHAnsi" w:hAnsiTheme="minorHAnsi"/>
                <w:sz w:val="22"/>
                <w:szCs w:val="22"/>
              </w:rPr>
            </w:pPr>
            <w:r w:rsidRPr="00A628D2">
              <w:rPr>
                <w:rFonts w:asciiTheme="minorHAnsi" w:hAnsiTheme="minorHAnsi"/>
                <w:sz w:val="22"/>
                <w:szCs w:val="22"/>
              </w:rPr>
              <w:t>As students work on their warm up, have them place what they have done so far of their homework on the corner of their desk so that as the teacher circulates she can informally assess where students may be at in their progress, understanding, and needs.</w:t>
            </w:r>
          </w:p>
          <w:p w:rsidR="00244A1E" w:rsidRPr="00C56F1D" w:rsidRDefault="00244A1E" w:rsidP="00546790">
            <w:pPr>
              <w:rPr>
                <w:rFonts w:asciiTheme="minorHAnsi" w:hAnsiTheme="minorHAnsi"/>
                <w:sz w:val="22"/>
                <w:szCs w:val="22"/>
              </w:rPr>
            </w:pPr>
          </w:p>
          <w:p w:rsidR="00244A1E" w:rsidRPr="00C56F1D" w:rsidRDefault="00244A1E" w:rsidP="00244A1E">
            <w:pPr>
              <w:rPr>
                <w:rFonts w:asciiTheme="minorHAnsi" w:hAnsiTheme="minorHAnsi"/>
                <w:sz w:val="22"/>
                <w:szCs w:val="22"/>
              </w:rPr>
            </w:pPr>
            <w:r w:rsidRPr="00C56F1D">
              <w:rPr>
                <w:rFonts w:asciiTheme="minorHAnsi" w:hAnsiTheme="minorHAnsi"/>
                <w:sz w:val="22"/>
                <w:szCs w:val="22"/>
              </w:rPr>
              <w:t>Stating purpose, objectives and schedule</w:t>
            </w:r>
          </w:p>
        </w:tc>
      </w:tr>
      <w:tr w:rsidR="00384493" w:rsidRPr="00C56F1D" w:rsidTr="00546790">
        <w:tc>
          <w:tcPr>
            <w:tcW w:w="974" w:type="dxa"/>
          </w:tcPr>
          <w:p w:rsidR="00384493" w:rsidRPr="00C56F1D" w:rsidRDefault="00835A7D" w:rsidP="00546790">
            <w:pPr>
              <w:rPr>
                <w:rFonts w:asciiTheme="minorHAnsi" w:hAnsiTheme="minorHAnsi"/>
                <w:sz w:val="22"/>
                <w:szCs w:val="22"/>
              </w:rPr>
            </w:pPr>
            <w:r w:rsidRPr="00C56F1D">
              <w:rPr>
                <w:rFonts w:asciiTheme="minorHAnsi" w:hAnsiTheme="minorHAnsi"/>
                <w:sz w:val="22"/>
                <w:szCs w:val="22"/>
              </w:rPr>
              <w:t>1</w:t>
            </w:r>
            <w:r w:rsidR="00074916" w:rsidRPr="00C56F1D">
              <w:rPr>
                <w:rFonts w:asciiTheme="minorHAnsi" w:hAnsiTheme="minorHAnsi"/>
                <w:sz w:val="22"/>
                <w:szCs w:val="22"/>
              </w:rPr>
              <w:t xml:space="preserve"> min.</w:t>
            </w:r>
          </w:p>
        </w:tc>
        <w:tc>
          <w:tcPr>
            <w:tcW w:w="9754" w:type="dxa"/>
          </w:tcPr>
          <w:p w:rsidR="0064353A" w:rsidRPr="00C56F1D" w:rsidRDefault="00384493" w:rsidP="0064353A">
            <w:pPr>
              <w:ind w:left="360"/>
              <w:rPr>
                <w:rFonts w:asciiTheme="minorHAnsi" w:hAnsiTheme="minorHAnsi"/>
                <w:b/>
                <w:sz w:val="22"/>
                <w:szCs w:val="22"/>
              </w:rPr>
            </w:pPr>
            <w:r w:rsidRPr="00C56F1D">
              <w:rPr>
                <w:rFonts w:asciiTheme="minorHAnsi" w:hAnsiTheme="minorHAnsi"/>
                <w:b/>
                <w:sz w:val="22"/>
                <w:szCs w:val="22"/>
              </w:rPr>
              <w:t>2. State Purpose and Objective(s) of Lesson:</w:t>
            </w:r>
          </w:p>
          <w:p w:rsidR="0064353A" w:rsidRPr="00C56F1D" w:rsidRDefault="0064353A" w:rsidP="00546790">
            <w:pPr>
              <w:rPr>
                <w:rFonts w:asciiTheme="minorHAnsi" w:hAnsiTheme="minorHAnsi"/>
                <w:sz w:val="22"/>
                <w:szCs w:val="22"/>
              </w:rPr>
            </w:pPr>
            <w:r w:rsidRPr="00C56F1D">
              <w:rPr>
                <w:rFonts w:asciiTheme="minorHAnsi" w:hAnsiTheme="minorHAnsi"/>
                <w:sz w:val="22"/>
                <w:szCs w:val="22"/>
              </w:rPr>
              <w:t xml:space="preserve">(Have objectives and Schedule posted on board. Review objectives, purpose, and schedule orally. </w:t>
            </w:r>
          </w:p>
          <w:p w:rsidR="0064353A" w:rsidRPr="00C56F1D" w:rsidRDefault="0064353A" w:rsidP="00546790">
            <w:pPr>
              <w:rPr>
                <w:rFonts w:asciiTheme="minorHAnsi" w:hAnsiTheme="minorHAnsi"/>
                <w:sz w:val="22"/>
                <w:szCs w:val="22"/>
              </w:rPr>
            </w:pPr>
          </w:p>
          <w:p w:rsidR="00384493" w:rsidRPr="00C56F1D" w:rsidRDefault="0064353A" w:rsidP="00546790">
            <w:pPr>
              <w:rPr>
                <w:rFonts w:asciiTheme="minorHAnsi" w:hAnsiTheme="minorHAnsi"/>
                <w:sz w:val="22"/>
                <w:szCs w:val="22"/>
              </w:rPr>
            </w:pPr>
            <w:r w:rsidRPr="00C56F1D">
              <w:rPr>
                <w:rFonts w:asciiTheme="minorHAnsi" w:hAnsiTheme="minorHAnsi"/>
                <w:sz w:val="22"/>
                <w:szCs w:val="22"/>
              </w:rPr>
              <w:t>Objectives:</w:t>
            </w:r>
          </w:p>
          <w:p w:rsidR="0064353A" w:rsidRPr="00C56F1D" w:rsidRDefault="0064353A" w:rsidP="0064353A">
            <w:pPr>
              <w:rPr>
                <w:rFonts w:asciiTheme="minorHAnsi" w:hAnsiTheme="minorHAnsi"/>
                <w:sz w:val="22"/>
                <w:szCs w:val="22"/>
              </w:rPr>
            </w:pPr>
            <w:r w:rsidRPr="00C56F1D">
              <w:rPr>
                <w:rFonts w:asciiTheme="minorHAnsi" w:hAnsiTheme="minorHAnsi"/>
                <w:sz w:val="22"/>
                <w:szCs w:val="22"/>
              </w:rPr>
              <w:t>The students will…</w:t>
            </w:r>
          </w:p>
          <w:p w:rsidR="0064353A" w:rsidRPr="00C56F1D" w:rsidRDefault="0064353A" w:rsidP="0064353A">
            <w:pPr>
              <w:pStyle w:val="ListParagraph"/>
              <w:numPr>
                <w:ilvl w:val="0"/>
                <w:numId w:val="2"/>
              </w:numPr>
              <w:rPr>
                <w:rFonts w:cs="Times New Roman"/>
              </w:rPr>
            </w:pPr>
            <w:r w:rsidRPr="00C56F1D">
              <w:rPr>
                <w:rFonts w:cs="Times New Roman"/>
                <w:color w:val="202020"/>
              </w:rPr>
              <w:t>Show that the decimal expansion of rational numbers repeats eventually.</w:t>
            </w:r>
          </w:p>
          <w:p w:rsidR="0064353A" w:rsidRPr="00C56F1D" w:rsidRDefault="0064353A" w:rsidP="0064353A">
            <w:pPr>
              <w:pStyle w:val="ListParagraph"/>
              <w:numPr>
                <w:ilvl w:val="0"/>
                <w:numId w:val="2"/>
              </w:numPr>
              <w:rPr>
                <w:rFonts w:cs="Times New Roman"/>
              </w:rPr>
            </w:pPr>
            <w:r w:rsidRPr="00C56F1D">
              <w:rPr>
                <w:rFonts w:cs="Times New Roman"/>
                <w:color w:val="202020"/>
              </w:rPr>
              <w:t>Convert terminating decimals into fractions</w:t>
            </w:r>
          </w:p>
          <w:p w:rsidR="0064353A" w:rsidRPr="00C56F1D" w:rsidRDefault="0064353A" w:rsidP="0064353A">
            <w:pPr>
              <w:pStyle w:val="ListParagraph"/>
              <w:numPr>
                <w:ilvl w:val="0"/>
                <w:numId w:val="2"/>
              </w:numPr>
              <w:rPr>
                <w:rFonts w:cs="Times New Roman"/>
              </w:rPr>
            </w:pPr>
            <w:r w:rsidRPr="00C56F1D">
              <w:rPr>
                <w:rFonts w:cs="Times New Roman"/>
                <w:color w:val="202020"/>
              </w:rPr>
              <w:t>Simplify fractions using relative primes</w:t>
            </w:r>
          </w:p>
          <w:p w:rsidR="0064353A" w:rsidRPr="00C56F1D" w:rsidRDefault="0064353A" w:rsidP="00546790">
            <w:pPr>
              <w:rPr>
                <w:rFonts w:asciiTheme="minorHAnsi" w:hAnsiTheme="minorHAnsi"/>
                <w:sz w:val="22"/>
                <w:szCs w:val="22"/>
              </w:rPr>
            </w:pPr>
            <w:r w:rsidRPr="00C56F1D">
              <w:rPr>
                <w:rFonts w:asciiTheme="minorHAnsi" w:hAnsiTheme="minorHAnsi"/>
                <w:sz w:val="22"/>
                <w:szCs w:val="22"/>
              </w:rPr>
              <w:t>Purpose: These are the building blocks for solving equations which we will be doing in a couple of days.</w:t>
            </w:r>
          </w:p>
          <w:p w:rsidR="0064353A" w:rsidRPr="00C56F1D" w:rsidRDefault="0064353A" w:rsidP="00546790">
            <w:pPr>
              <w:rPr>
                <w:rFonts w:asciiTheme="minorHAnsi" w:hAnsiTheme="minorHAnsi"/>
                <w:sz w:val="22"/>
                <w:szCs w:val="22"/>
              </w:rPr>
            </w:pPr>
          </w:p>
          <w:p w:rsidR="0064353A" w:rsidRPr="00C56F1D" w:rsidRDefault="0064353A" w:rsidP="00546790">
            <w:pPr>
              <w:rPr>
                <w:rFonts w:asciiTheme="minorHAnsi" w:hAnsiTheme="minorHAnsi"/>
                <w:sz w:val="22"/>
                <w:szCs w:val="22"/>
              </w:rPr>
            </w:pPr>
            <w:r w:rsidRPr="00C56F1D">
              <w:rPr>
                <w:rFonts w:asciiTheme="minorHAnsi" w:hAnsiTheme="minorHAnsi"/>
                <w:sz w:val="22"/>
                <w:szCs w:val="22"/>
              </w:rPr>
              <w:t>Schedule:</w:t>
            </w:r>
          </w:p>
          <w:p w:rsidR="0064353A" w:rsidRPr="00C56F1D" w:rsidRDefault="0064353A" w:rsidP="0064353A">
            <w:pPr>
              <w:pStyle w:val="ListParagraph"/>
              <w:numPr>
                <w:ilvl w:val="0"/>
                <w:numId w:val="3"/>
              </w:numPr>
              <w:rPr>
                <w:rFonts w:cs="Times New Roman"/>
              </w:rPr>
            </w:pPr>
            <w:r w:rsidRPr="00C56F1D">
              <w:rPr>
                <w:rFonts w:cs="Times New Roman"/>
              </w:rPr>
              <w:t>Warm up</w:t>
            </w:r>
          </w:p>
          <w:p w:rsidR="0064353A" w:rsidRPr="00C56F1D" w:rsidRDefault="0064353A" w:rsidP="0064353A">
            <w:pPr>
              <w:pStyle w:val="ListParagraph"/>
              <w:numPr>
                <w:ilvl w:val="0"/>
                <w:numId w:val="3"/>
              </w:numPr>
              <w:rPr>
                <w:rFonts w:cs="Times New Roman"/>
              </w:rPr>
            </w:pPr>
            <w:r w:rsidRPr="00C56F1D">
              <w:rPr>
                <w:rFonts w:cs="Times New Roman"/>
              </w:rPr>
              <w:t>Exploration</w:t>
            </w:r>
          </w:p>
          <w:p w:rsidR="0064353A" w:rsidRPr="00C56F1D" w:rsidRDefault="0064353A" w:rsidP="0064353A">
            <w:pPr>
              <w:pStyle w:val="ListParagraph"/>
              <w:numPr>
                <w:ilvl w:val="0"/>
                <w:numId w:val="3"/>
              </w:numPr>
              <w:rPr>
                <w:rFonts w:cs="Times New Roman"/>
              </w:rPr>
            </w:pPr>
            <w:r w:rsidRPr="00C56F1D">
              <w:rPr>
                <w:rFonts w:cs="Times New Roman"/>
              </w:rPr>
              <w:lastRenderedPageBreak/>
              <w:t>Simplifying</w:t>
            </w:r>
          </w:p>
          <w:p w:rsidR="0064353A" w:rsidRPr="00C56F1D" w:rsidRDefault="0064353A" w:rsidP="0064353A">
            <w:pPr>
              <w:pStyle w:val="ListParagraph"/>
              <w:numPr>
                <w:ilvl w:val="0"/>
                <w:numId w:val="3"/>
              </w:numPr>
              <w:rPr>
                <w:rFonts w:cs="Times New Roman"/>
              </w:rPr>
            </w:pPr>
            <w:r w:rsidRPr="00C56F1D">
              <w:rPr>
                <w:rFonts w:cs="Times New Roman"/>
              </w:rPr>
              <w:t xml:space="preserve">Review and Reminders </w:t>
            </w:r>
          </w:p>
          <w:p w:rsidR="0064353A" w:rsidRPr="00C56F1D" w:rsidRDefault="0064353A" w:rsidP="0064353A">
            <w:pPr>
              <w:pStyle w:val="ListParagraph"/>
              <w:numPr>
                <w:ilvl w:val="0"/>
                <w:numId w:val="3"/>
              </w:numPr>
            </w:pPr>
            <w:r w:rsidRPr="00C56F1D">
              <w:rPr>
                <w:rFonts w:cs="Times New Roman"/>
              </w:rPr>
              <w:t>Have a good day!</w:t>
            </w:r>
          </w:p>
        </w:tc>
      </w:tr>
      <w:tr w:rsidR="00384493" w:rsidRPr="00C56F1D" w:rsidTr="00546790">
        <w:tc>
          <w:tcPr>
            <w:tcW w:w="974" w:type="dxa"/>
          </w:tcPr>
          <w:p w:rsidR="00384493" w:rsidRPr="00C56F1D" w:rsidRDefault="002200B1" w:rsidP="00546790">
            <w:pPr>
              <w:rPr>
                <w:rFonts w:asciiTheme="minorHAnsi" w:hAnsiTheme="minorHAnsi"/>
                <w:sz w:val="22"/>
                <w:szCs w:val="22"/>
              </w:rPr>
            </w:pPr>
            <w:r w:rsidRPr="00C56F1D">
              <w:rPr>
                <w:rFonts w:asciiTheme="minorHAnsi" w:hAnsiTheme="minorHAnsi"/>
                <w:sz w:val="22"/>
                <w:szCs w:val="22"/>
              </w:rPr>
              <w:lastRenderedPageBreak/>
              <w:t>44 min.</w:t>
            </w:r>
          </w:p>
        </w:tc>
        <w:tc>
          <w:tcPr>
            <w:tcW w:w="9754" w:type="dxa"/>
          </w:tcPr>
          <w:p w:rsidR="00384493" w:rsidRPr="00C56F1D" w:rsidRDefault="00384493" w:rsidP="00546790">
            <w:pPr>
              <w:ind w:left="360"/>
              <w:rPr>
                <w:rFonts w:asciiTheme="minorHAnsi" w:hAnsiTheme="minorHAnsi"/>
                <w:b/>
                <w:sz w:val="22"/>
                <w:szCs w:val="22"/>
              </w:rPr>
            </w:pPr>
            <w:r w:rsidRPr="00C56F1D">
              <w:rPr>
                <w:rFonts w:asciiTheme="minorHAnsi" w:hAnsiTheme="minorHAnsi"/>
                <w:b/>
                <w:sz w:val="22"/>
                <w:szCs w:val="22"/>
              </w:rPr>
              <w:t>3. Plan for Instruction:</w:t>
            </w:r>
          </w:p>
          <w:p w:rsidR="00384493" w:rsidRPr="00C56F1D" w:rsidRDefault="00074916" w:rsidP="00546790">
            <w:pPr>
              <w:rPr>
                <w:rFonts w:asciiTheme="minorHAnsi" w:hAnsiTheme="minorHAnsi"/>
                <w:b/>
                <w:sz w:val="22"/>
                <w:szCs w:val="22"/>
              </w:rPr>
            </w:pPr>
            <w:r w:rsidRPr="00C56F1D">
              <w:rPr>
                <w:rFonts w:asciiTheme="minorHAnsi" w:hAnsiTheme="minorHAnsi"/>
                <w:b/>
                <w:sz w:val="22"/>
                <w:szCs w:val="22"/>
              </w:rPr>
              <w:t>Objective 2</w:t>
            </w:r>
          </w:p>
          <w:p w:rsidR="00494C62" w:rsidRPr="00C56F1D" w:rsidRDefault="00A628D2" w:rsidP="00546790">
            <w:pPr>
              <w:rPr>
                <w:rFonts w:asciiTheme="minorHAnsi" w:hAnsiTheme="minorHAnsi"/>
                <w:sz w:val="22"/>
                <w:szCs w:val="22"/>
                <w:highlight w:val="yellow"/>
              </w:rPr>
            </w:pPr>
            <w:r>
              <w:rPr>
                <w:rFonts w:asciiTheme="minorHAnsi" w:hAnsiTheme="minorHAnsi"/>
                <w:b/>
                <w:sz w:val="22"/>
                <w:szCs w:val="22"/>
                <w:highlight w:val="yellow"/>
              </w:rPr>
              <w:t xml:space="preserve">Strategy #11- </w:t>
            </w:r>
            <w:r w:rsidR="00494C62" w:rsidRPr="00C56F1D">
              <w:rPr>
                <w:rFonts w:asciiTheme="minorHAnsi" w:hAnsiTheme="minorHAnsi"/>
                <w:sz w:val="22"/>
                <w:szCs w:val="22"/>
                <w:highlight w:val="yellow"/>
              </w:rPr>
              <w:t>Students will work in groups of 4 on the discovery packet to discover how t</w:t>
            </w:r>
            <w:r w:rsidR="00074916" w:rsidRPr="00C56F1D">
              <w:rPr>
                <w:rFonts w:asciiTheme="minorHAnsi" w:hAnsiTheme="minorHAnsi"/>
                <w:sz w:val="22"/>
                <w:szCs w:val="22"/>
                <w:highlight w:val="yellow"/>
              </w:rPr>
              <w:t>o convert decimals to fractions (see attached document). As groups finish they will be given practice problems to work on until the majority of the class has finished (see attached document). (15 min.)</w:t>
            </w:r>
          </w:p>
          <w:p w:rsidR="00074916" w:rsidRPr="00C56F1D" w:rsidRDefault="00074916" w:rsidP="00546790">
            <w:pPr>
              <w:rPr>
                <w:rFonts w:asciiTheme="minorHAnsi" w:hAnsiTheme="minorHAnsi"/>
                <w:sz w:val="22"/>
                <w:szCs w:val="22"/>
                <w:highlight w:val="yellow"/>
              </w:rPr>
            </w:pPr>
          </w:p>
          <w:p w:rsidR="00074916" w:rsidRPr="00C56F1D" w:rsidRDefault="00074916" w:rsidP="00546790">
            <w:pPr>
              <w:rPr>
                <w:rFonts w:asciiTheme="minorHAnsi" w:hAnsiTheme="minorHAnsi"/>
                <w:sz w:val="22"/>
                <w:szCs w:val="22"/>
              </w:rPr>
            </w:pPr>
            <w:r w:rsidRPr="00C56F1D">
              <w:rPr>
                <w:rFonts w:asciiTheme="minorHAnsi" w:hAnsiTheme="minorHAnsi"/>
                <w:sz w:val="22"/>
                <w:szCs w:val="22"/>
                <w:highlight w:val="yellow"/>
              </w:rPr>
              <w:t>After 20 minutes or the majority of the class is finished with the discovery, share out the rules as a class. Practice 3 problems together. (7 min.)</w:t>
            </w:r>
          </w:p>
          <w:p w:rsidR="00494C62" w:rsidRPr="00C56F1D" w:rsidRDefault="00494C62" w:rsidP="00546790">
            <w:pPr>
              <w:rPr>
                <w:rFonts w:asciiTheme="minorHAnsi" w:hAnsiTheme="minorHAnsi"/>
                <w:sz w:val="22"/>
                <w:szCs w:val="22"/>
              </w:rPr>
            </w:pPr>
          </w:p>
          <w:p w:rsidR="00074916" w:rsidRPr="00C56F1D" w:rsidRDefault="00074916" w:rsidP="00546790">
            <w:pPr>
              <w:rPr>
                <w:rFonts w:asciiTheme="minorHAnsi" w:hAnsiTheme="minorHAnsi"/>
                <w:b/>
                <w:sz w:val="22"/>
                <w:szCs w:val="22"/>
              </w:rPr>
            </w:pPr>
            <w:r w:rsidRPr="00C56F1D">
              <w:rPr>
                <w:rFonts w:asciiTheme="minorHAnsi" w:hAnsiTheme="minorHAnsi"/>
                <w:b/>
                <w:sz w:val="22"/>
                <w:szCs w:val="22"/>
              </w:rPr>
              <w:t>Objective 3</w:t>
            </w:r>
          </w:p>
          <w:p w:rsidR="00074916" w:rsidRPr="00C56F1D" w:rsidRDefault="00074916" w:rsidP="00546790">
            <w:pPr>
              <w:rPr>
                <w:rFonts w:asciiTheme="minorHAnsi" w:hAnsiTheme="minorHAnsi"/>
                <w:b/>
                <w:sz w:val="22"/>
                <w:szCs w:val="22"/>
              </w:rPr>
            </w:pPr>
          </w:p>
          <w:p w:rsidR="00074916" w:rsidRPr="00C56F1D" w:rsidRDefault="00074916" w:rsidP="00546790">
            <w:pPr>
              <w:rPr>
                <w:rFonts w:asciiTheme="minorHAnsi" w:hAnsiTheme="minorHAnsi"/>
                <w:sz w:val="22"/>
                <w:szCs w:val="22"/>
              </w:rPr>
            </w:pPr>
            <w:r w:rsidRPr="00C56F1D">
              <w:rPr>
                <w:rFonts w:asciiTheme="minorHAnsi" w:hAnsiTheme="minorHAnsi"/>
                <w:sz w:val="22"/>
                <w:szCs w:val="22"/>
              </w:rPr>
              <w:t>Model simplifying fractions on doc cam. (5 min.)</w:t>
            </w:r>
          </w:p>
          <w:p w:rsidR="00074916" w:rsidRPr="00C56F1D" w:rsidRDefault="00074916" w:rsidP="00546790">
            <w:pPr>
              <w:rPr>
                <w:rFonts w:asciiTheme="minorHAnsi" w:hAnsiTheme="minorHAnsi"/>
                <w:sz w:val="22"/>
                <w:szCs w:val="22"/>
              </w:rPr>
            </w:pPr>
          </w:p>
          <w:p w:rsidR="00494C62" w:rsidRPr="00C56F1D" w:rsidRDefault="00494C62" w:rsidP="00546790">
            <w:pPr>
              <w:rPr>
                <w:rFonts w:asciiTheme="minorHAnsi" w:hAnsiTheme="minorHAnsi"/>
                <w:sz w:val="22"/>
                <w:szCs w:val="22"/>
              </w:rPr>
            </w:pPr>
            <w:r w:rsidRPr="00C56F1D">
              <w:rPr>
                <w:rFonts w:asciiTheme="minorHAnsi" w:hAnsiTheme="minorHAnsi"/>
                <w:sz w:val="22"/>
                <w:szCs w:val="22"/>
              </w:rPr>
              <w:t xml:space="preserve">Watch </w:t>
            </w:r>
            <w:proofErr w:type="spellStart"/>
            <w:r w:rsidRPr="00C56F1D">
              <w:rPr>
                <w:rFonts w:asciiTheme="minorHAnsi" w:hAnsiTheme="minorHAnsi"/>
                <w:sz w:val="22"/>
                <w:szCs w:val="22"/>
              </w:rPr>
              <w:t>youtube</w:t>
            </w:r>
            <w:proofErr w:type="spellEnd"/>
            <w:r w:rsidRPr="00C56F1D">
              <w:rPr>
                <w:rFonts w:asciiTheme="minorHAnsi" w:hAnsiTheme="minorHAnsi"/>
                <w:sz w:val="22"/>
                <w:szCs w:val="22"/>
              </w:rPr>
              <w:t xml:space="preserve"> video at </w:t>
            </w:r>
            <w:hyperlink r:id="rId9" w:history="1">
              <w:r w:rsidRPr="00C56F1D">
                <w:rPr>
                  <w:rStyle w:val="Hyperlink"/>
                  <w:rFonts w:asciiTheme="minorHAnsi" w:hAnsiTheme="minorHAnsi"/>
                  <w:sz w:val="22"/>
                  <w:szCs w:val="22"/>
                </w:rPr>
                <w:t>https://www.youtube.com/watch?v=AtBUQH8Tkqc</w:t>
              </w:r>
            </w:hyperlink>
            <w:r w:rsidRPr="00C56F1D">
              <w:rPr>
                <w:rFonts w:asciiTheme="minorHAnsi" w:hAnsiTheme="minorHAnsi"/>
                <w:sz w:val="22"/>
                <w:szCs w:val="22"/>
              </w:rPr>
              <w:t xml:space="preserve"> explaining how to simplify fractions (first four minutes) to offer an additional version of explanation for those students who did not get it completely the first time that I explained.</w:t>
            </w:r>
            <w:r w:rsidR="00074916" w:rsidRPr="00C56F1D">
              <w:rPr>
                <w:rFonts w:asciiTheme="minorHAnsi" w:hAnsiTheme="minorHAnsi"/>
                <w:sz w:val="22"/>
                <w:szCs w:val="22"/>
              </w:rPr>
              <w:t xml:space="preserve"> (4 min.)</w:t>
            </w:r>
          </w:p>
          <w:p w:rsidR="00494C62" w:rsidRPr="00C56F1D" w:rsidRDefault="00494C62" w:rsidP="00546790">
            <w:pPr>
              <w:rPr>
                <w:rFonts w:asciiTheme="minorHAnsi" w:hAnsiTheme="minorHAnsi"/>
                <w:sz w:val="22"/>
                <w:szCs w:val="22"/>
              </w:rPr>
            </w:pPr>
          </w:p>
          <w:p w:rsidR="00494C62" w:rsidRPr="00C56F1D" w:rsidRDefault="00074916" w:rsidP="002200B1">
            <w:pPr>
              <w:rPr>
                <w:rFonts w:asciiTheme="minorHAnsi" w:hAnsiTheme="minorHAnsi"/>
                <w:sz w:val="22"/>
                <w:szCs w:val="22"/>
              </w:rPr>
            </w:pPr>
            <w:r w:rsidRPr="00C56F1D">
              <w:rPr>
                <w:rFonts w:asciiTheme="minorHAnsi" w:hAnsiTheme="minorHAnsi"/>
                <w:sz w:val="22"/>
                <w:szCs w:val="22"/>
              </w:rPr>
              <w:t>Guided and Independent Practice—</w:t>
            </w:r>
            <w:r w:rsidR="00494C62" w:rsidRPr="00C56F1D">
              <w:rPr>
                <w:rFonts w:asciiTheme="minorHAnsi" w:hAnsiTheme="minorHAnsi"/>
                <w:sz w:val="22"/>
                <w:szCs w:val="22"/>
              </w:rPr>
              <w:t xml:space="preserve">Practice simplifying problems together. Do </w:t>
            </w:r>
            <w:r w:rsidR="002200B1" w:rsidRPr="00C56F1D">
              <w:rPr>
                <w:rFonts w:asciiTheme="minorHAnsi" w:hAnsiTheme="minorHAnsi"/>
                <w:sz w:val="22"/>
                <w:szCs w:val="22"/>
              </w:rPr>
              <w:t>two problems teacher-led and one problem in partners,</w:t>
            </w:r>
            <w:r w:rsidRPr="00C56F1D">
              <w:rPr>
                <w:rFonts w:asciiTheme="minorHAnsi" w:hAnsiTheme="minorHAnsi"/>
                <w:sz w:val="22"/>
                <w:szCs w:val="22"/>
              </w:rPr>
              <w:t xml:space="preserve"> then turn students loose who understand to begin practice on their own (independent practice). Invite students who need additional practice to the back table to see more examples, have specific questions answered, and receive more individualized instruction. Once they understand they are free to return to their seat and begin independent work.</w:t>
            </w:r>
            <w:r w:rsidR="00835A7D" w:rsidRPr="00C56F1D">
              <w:rPr>
                <w:rFonts w:asciiTheme="minorHAnsi" w:hAnsiTheme="minorHAnsi"/>
                <w:sz w:val="22"/>
                <w:szCs w:val="22"/>
              </w:rPr>
              <w:t xml:space="preserve"> (13 min.)</w:t>
            </w:r>
          </w:p>
        </w:tc>
      </w:tr>
      <w:tr w:rsidR="00384493" w:rsidRPr="00C56F1D" w:rsidTr="00546790">
        <w:tc>
          <w:tcPr>
            <w:tcW w:w="974" w:type="dxa"/>
          </w:tcPr>
          <w:p w:rsidR="00384493" w:rsidRPr="00C56F1D" w:rsidRDefault="00AC2F73" w:rsidP="00546790">
            <w:pPr>
              <w:rPr>
                <w:rFonts w:asciiTheme="minorHAnsi" w:hAnsiTheme="minorHAnsi"/>
                <w:sz w:val="22"/>
                <w:szCs w:val="22"/>
              </w:rPr>
            </w:pPr>
            <w:r w:rsidRPr="00C56F1D">
              <w:rPr>
                <w:rFonts w:asciiTheme="minorHAnsi" w:hAnsiTheme="minorHAnsi"/>
                <w:sz w:val="22"/>
                <w:szCs w:val="22"/>
              </w:rPr>
              <w:t>N/A</w:t>
            </w:r>
          </w:p>
        </w:tc>
        <w:tc>
          <w:tcPr>
            <w:tcW w:w="9754" w:type="dxa"/>
          </w:tcPr>
          <w:p w:rsidR="00384493" w:rsidRPr="00A628D2" w:rsidRDefault="00384493" w:rsidP="00546790">
            <w:pPr>
              <w:ind w:left="360"/>
              <w:rPr>
                <w:rFonts w:asciiTheme="minorHAnsi" w:hAnsiTheme="minorHAnsi"/>
                <w:b/>
                <w:sz w:val="22"/>
                <w:szCs w:val="22"/>
              </w:rPr>
            </w:pPr>
            <w:r w:rsidRPr="00A628D2">
              <w:rPr>
                <w:rFonts w:asciiTheme="minorHAnsi" w:hAnsiTheme="minorHAnsi"/>
                <w:b/>
                <w:sz w:val="22"/>
                <w:szCs w:val="22"/>
              </w:rPr>
              <w:t>4. Differentiation Considerations (accommodations):</w:t>
            </w:r>
            <w:r w:rsidR="002200B1" w:rsidRPr="00A628D2">
              <w:rPr>
                <w:rFonts w:asciiTheme="minorHAnsi" w:hAnsiTheme="minorHAnsi"/>
                <w:b/>
                <w:sz w:val="22"/>
                <w:szCs w:val="22"/>
              </w:rPr>
              <w:t xml:space="preserve"> </w:t>
            </w:r>
          </w:p>
          <w:p w:rsidR="002200B1" w:rsidRPr="00A628D2" w:rsidRDefault="002200B1" w:rsidP="00546790">
            <w:pPr>
              <w:rPr>
                <w:rFonts w:asciiTheme="minorHAnsi" w:hAnsiTheme="minorHAnsi"/>
                <w:sz w:val="22"/>
                <w:szCs w:val="22"/>
              </w:rPr>
            </w:pPr>
            <w:r w:rsidRPr="00A628D2">
              <w:rPr>
                <w:rFonts w:asciiTheme="minorHAnsi" w:hAnsiTheme="minorHAnsi"/>
                <w:sz w:val="22"/>
                <w:szCs w:val="22"/>
              </w:rPr>
              <w:t>During the group activity accommodations are made for students who might finish faster by allowing them to begin working on independent practice while giving the other students the necessary time to finish all their work.</w:t>
            </w:r>
          </w:p>
          <w:p w:rsidR="002200B1" w:rsidRPr="00A628D2" w:rsidRDefault="002200B1" w:rsidP="00546790">
            <w:pPr>
              <w:rPr>
                <w:rFonts w:asciiTheme="minorHAnsi" w:hAnsiTheme="minorHAnsi"/>
                <w:sz w:val="22"/>
                <w:szCs w:val="22"/>
              </w:rPr>
            </w:pPr>
          </w:p>
          <w:p w:rsidR="00384493" w:rsidRPr="00A628D2" w:rsidRDefault="002200B1" w:rsidP="00546790">
            <w:pPr>
              <w:rPr>
                <w:rFonts w:asciiTheme="minorHAnsi" w:hAnsiTheme="minorHAnsi"/>
                <w:sz w:val="22"/>
                <w:szCs w:val="22"/>
              </w:rPr>
            </w:pPr>
            <w:r w:rsidRPr="00A628D2">
              <w:rPr>
                <w:rFonts w:asciiTheme="minorHAnsi" w:hAnsiTheme="minorHAnsi"/>
                <w:sz w:val="22"/>
                <w:szCs w:val="22"/>
              </w:rPr>
              <w:t>During modeling of simplifying the use of both teacher-explanation and video explanation  allows for students to be exposed to the material in multiple ways, allowing those who need multiple exposure to see the material several times and in different ways.</w:t>
            </w:r>
          </w:p>
          <w:p w:rsidR="002200B1" w:rsidRPr="00A628D2" w:rsidRDefault="002200B1" w:rsidP="00546790">
            <w:pPr>
              <w:rPr>
                <w:rFonts w:asciiTheme="minorHAnsi" w:hAnsiTheme="minorHAnsi"/>
                <w:sz w:val="22"/>
                <w:szCs w:val="22"/>
              </w:rPr>
            </w:pPr>
          </w:p>
          <w:p w:rsidR="002200B1" w:rsidRPr="00A628D2" w:rsidRDefault="002200B1" w:rsidP="00546790">
            <w:pPr>
              <w:rPr>
                <w:rFonts w:asciiTheme="minorHAnsi" w:hAnsiTheme="minorHAnsi"/>
                <w:sz w:val="22"/>
                <w:szCs w:val="22"/>
              </w:rPr>
            </w:pPr>
            <w:r w:rsidRPr="00A628D2">
              <w:rPr>
                <w:rFonts w:asciiTheme="minorHAnsi" w:hAnsiTheme="minorHAnsi"/>
                <w:sz w:val="22"/>
                <w:szCs w:val="22"/>
              </w:rPr>
              <w:t>The teacher offers small group instruction time for students needing additional help while the other students complete independent practice on their own.</w:t>
            </w:r>
          </w:p>
          <w:p w:rsidR="002200B1" w:rsidRPr="00A628D2" w:rsidRDefault="002200B1" w:rsidP="00546790">
            <w:pPr>
              <w:rPr>
                <w:rFonts w:asciiTheme="minorHAnsi" w:hAnsiTheme="minorHAnsi"/>
                <w:sz w:val="22"/>
                <w:szCs w:val="22"/>
              </w:rPr>
            </w:pPr>
          </w:p>
          <w:p w:rsidR="002200B1" w:rsidRPr="00A628D2" w:rsidRDefault="002200B1" w:rsidP="00546790">
            <w:pPr>
              <w:rPr>
                <w:rFonts w:asciiTheme="minorHAnsi" w:hAnsiTheme="minorHAnsi"/>
                <w:sz w:val="22"/>
                <w:szCs w:val="22"/>
              </w:rPr>
            </w:pPr>
            <w:r w:rsidRPr="00A628D2">
              <w:rPr>
                <w:rFonts w:asciiTheme="minorHAnsi" w:hAnsiTheme="minorHAnsi"/>
                <w:sz w:val="22"/>
                <w:szCs w:val="22"/>
              </w:rPr>
              <w:t>Multiple grouping configurations are used throughout the class (groups of four, partners, teacher-led instruction, small group lesson based on need).</w:t>
            </w:r>
          </w:p>
          <w:p w:rsidR="002200B1" w:rsidRPr="00A628D2" w:rsidRDefault="002200B1" w:rsidP="00546790">
            <w:pPr>
              <w:rPr>
                <w:rFonts w:asciiTheme="minorHAnsi" w:hAnsiTheme="minorHAnsi"/>
                <w:sz w:val="22"/>
                <w:szCs w:val="22"/>
              </w:rPr>
            </w:pPr>
          </w:p>
          <w:p w:rsidR="002200B1" w:rsidRPr="00A628D2" w:rsidRDefault="002200B1" w:rsidP="00546790">
            <w:pPr>
              <w:rPr>
                <w:rFonts w:asciiTheme="minorHAnsi" w:hAnsiTheme="minorHAnsi"/>
                <w:sz w:val="22"/>
                <w:szCs w:val="22"/>
              </w:rPr>
            </w:pPr>
            <w:r w:rsidRPr="00A628D2">
              <w:rPr>
                <w:rFonts w:asciiTheme="minorHAnsi" w:hAnsiTheme="minorHAnsi"/>
                <w:sz w:val="22"/>
                <w:szCs w:val="22"/>
              </w:rPr>
              <w:t>By not making homework due the following day, students who need additional practice or who have not yet gotten through independent practice do not have to stress about completing the homework on their own without understanding and they will have more time to learn/process the concepts before being asked to do them alone.</w:t>
            </w:r>
          </w:p>
        </w:tc>
      </w:tr>
      <w:tr w:rsidR="00384493" w:rsidRPr="00C56F1D" w:rsidTr="00546790">
        <w:tc>
          <w:tcPr>
            <w:tcW w:w="974" w:type="dxa"/>
          </w:tcPr>
          <w:p w:rsidR="00384493" w:rsidRPr="00C56F1D" w:rsidRDefault="002200B1" w:rsidP="00546790">
            <w:pPr>
              <w:rPr>
                <w:rFonts w:asciiTheme="minorHAnsi" w:hAnsiTheme="minorHAnsi"/>
                <w:sz w:val="22"/>
                <w:szCs w:val="22"/>
              </w:rPr>
            </w:pPr>
            <w:r w:rsidRPr="00C56F1D">
              <w:rPr>
                <w:rFonts w:asciiTheme="minorHAnsi" w:hAnsiTheme="minorHAnsi"/>
                <w:sz w:val="22"/>
                <w:szCs w:val="22"/>
              </w:rPr>
              <w:t>Embedded</w:t>
            </w:r>
          </w:p>
        </w:tc>
        <w:tc>
          <w:tcPr>
            <w:tcW w:w="9754" w:type="dxa"/>
          </w:tcPr>
          <w:p w:rsidR="00384493" w:rsidRPr="00A628D2" w:rsidRDefault="00384493" w:rsidP="0064353A">
            <w:pPr>
              <w:ind w:left="360"/>
              <w:rPr>
                <w:rFonts w:asciiTheme="minorHAnsi" w:hAnsiTheme="minorHAnsi"/>
                <w:sz w:val="22"/>
                <w:szCs w:val="22"/>
              </w:rPr>
            </w:pPr>
            <w:r w:rsidRPr="00A628D2">
              <w:rPr>
                <w:rFonts w:asciiTheme="minorHAnsi" w:hAnsiTheme="minorHAnsi"/>
                <w:b/>
                <w:sz w:val="22"/>
                <w:szCs w:val="22"/>
              </w:rPr>
              <w:t>5. Assessment:</w:t>
            </w:r>
            <w:r w:rsidR="00835A7D" w:rsidRPr="00A628D2">
              <w:rPr>
                <w:rFonts w:asciiTheme="minorHAnsi" w:hAnsiTheme="minorHAnsi"/>
                <w:b/>
                <w:sz w:val="22"/>
                <w:szCs w:val="22"/>
              </w:rPr>
              <w:t xml:space="preserve"> </w:t>
            </w:r>
            <w:r w:rsidR="00835A7D" w:rsidRPr="00A628D2">
              <w:rPr>
                <w:rFonts w:asciiTheme="minorHAnsi" w:hAnsiTheme="minorHAnsi"/>
                <w:sz w:val="22"/>
                <w:szCs w:val="22"/>
              </w:rPr>
              <w:t xml:space="preserve">Informative, as I walk around and see student progress. </w:t>
            </w:r>
            <w:r w:rsidR="002200B1" w:rsidRPr="00A628D2">
              <w:rPr>
                <w:rFonts w:asciiTheme="minorHAnsi" w:hAnsiTheme="minorHAnsi"/>
                <w:sz w:val="22"/>
                <w:szCs w:val="22"/>
              </w:rPr>
              <w:t>Self-assessment at the end on sticky notes allows the teacher to see how confident students feel in the processes.</w:t>
            </w:r>
          </w:p>
        </w:tc>
      </w:tr>
      <w:tr w:rsidR="00384493" w:rsidRPr="00C56F1D" w:rsidTr="00546790">
        <w:tc>
          <w:tcPr>
            <w:tcW w:w="974" w:type="dxa"/>
          </w:tcPr>
          <w:p w:rsidR="00384493" w:rsidRPr="00C56F1D" w:rsidRDefault="002200B1" w:rsidP="00546790">
            <w:pPr>
              <w:rPr>
                <w:rFonts w:asciiTheme="minorHAnsi" w:hAnsiTheme="minorHAnsi"/>
                <w:sz w:val="22"/>
                <w:szCs w:val="22"/>
              </w:rPr>
            </w:pPr>
            <w:r w:rsidRPr="00C56F1D">
              <w:rPr>
                <w:rFonts w:asciiTheme="minorHAnsi" w:hAnsiTheme="minorHAnsi"/>
                <w:sz w:val="22"/>
                <w:szCs w:val="22"/>
              </w:rPr>
              <w:t>5 min.</w:t>
            </w:r>
          </w:p>
        </w:tc>
        <w:tc>
          <w:tcPr>
            <w:tcW w:w="9754" w:type="dxa"/>
          </w:tcPr>
          <w:p w:rsidR="00384493" w:rsidRPr="00A628D2" w:rsidRDefault="00384493" w:rsidP="0064353A">
            <w:pPr>
              <w:ind w:left="360"/>
              <w:rPr>
                <w:rFonts w:asciiTheme="minorHAnsi" w:hAnsiTheme="minorHAnsi"/>
                <w:sz w:val="22"/>
                <w:szCs w:val="22"/>
              </w:rPr>
            </w:pPr>
            <w:r w:rsidRPr="00A628D2">
              <w:rPr>
                <w:rFonts w:asciiTheme="minorHAnsi" w:hAnsiTheme="minorHAnsi"/>
                <w:b/>
                <w:sz w:val="22"/>
                <w:szCs w:val="22"/>
              </w:rPr>
              <w:t>6. Closure:</w:t>
            </w:r>
            <w:r w:rsidR="00835A7D" w:rsidRPr="00A628D2">
              <w:rPr>
                <w:rFonts w:asciiTheme="minorHAnsi" w:hAnsiTheme="minorHAnsi"/>
                <w:b/>
                <w:sz w:val="22"/>
                <w:szCs w:val="22"/>
              </w:rPr>
              <w:t xml:space="preserve"> </w:t>
            </w:r>
            <w:r w:rsidR="00835A7D" w:rsidRPr="00A628D2">
              <w:rPr>
                <w:rFonts w:asciiTheme="minorHAnsi" w:hAnsiTheme="minorHAnsi"/>
                <w:sz w:val="22"/>
                <w:szCs w:val="22"/>
              </w:rPr>
              <w:t xml:space="preserve">Have students restate the rules for turning a decimal into a fraction and the rules for simplifying (throw a ball around to the speaker as we do this review). Then, on a sticky note each student will self-assess themselves by writing how confident they feel about each objective (1=I’ve got this!, 2=I kind of understand but still need more help, 3= I do not understand and need more help). Students should stick these on the board before leaving (they can fold them up so that no one sees </w:t>
            </w:r>
            <w:r w:rsidR="00835A7D" w:rsidRPr="00A628D2">
              <w:rPr>
                <w:rFonts w:asciiTheme="minorHAnsi" w:hAnsiTheme="minorHAnsi"/>
                <w:sz w:val="22"/>
                <w:szCs w:val="22"/>
              </w:rPr>
              <w:lastRenderedPageBreak/>
              <w:t>what they wrote.</w:t>
            </w:r>
            <w:r w:rsidR="002200B1" w:rsidRPr="00A628D2">
              <w:rPr>
                <w:rFonts w:asciiTheme="minorHAnsi" w:hAnsiTheme="minorHAnsi"/>
                <w:sz w:val="22"/>
                <w:szCs w:val="22"/>
              </w:rPr>
              <w:t xml:space="preserve"> Reminder that yesterday’s homework is due tomorrow. Assign practice problems from today and encourage all to try, bu</w:t>
            </w:r>
            <w:r w:rsidR="00A200FE" w:rsidRPr="00A628D2">
              <w:rPr>
                <w:rFonts w:asciiTheme="minorHAnsi" w:hAnsiTheme="minorHAnsi"/>
                <w:sz w:val="22"/>
                <w:szCs w:val="22"/>
              </w:rPr>
              <w:t>t they are not due for two days</w:t>
            </w:r>
            <w:r w:rsidR="002200B1" w:rsidRPr="00A628D2">
              <w:rPr>
                <w:rFonts w:asciiTheme="minorHAnsi" w:hAnsiTheme="minorHAnsi"/>
                <w:sz w:val="22"/>
                <w:szCs w:val="22"/>
              </w:rPr>
              <w:t xml:space="preserve"> to help students who need additional time and practice not feel stressed by the homework.</w:t>
            </w:r>
          </w:p>
        </w:tc>
      </w:tr>
    </w:tbl>
    <w:p w:rsidR="007E265F" w:rsidRDefault="00A82D88">
      <w:pPr>
        <w:rPr>
          <w:rFonts w:asciiTheme="minorHAnsi" w:hAnsiTheme="minorHAnsi"/>
          <w:sz w:val="22"/>
          <w:szCs w:val="22"/>
        </w:rPr>
      </w:pPr>
    </w:p>
    <w:p w:rsidR="00DE60A1" w:rsidRDefault="00DE60A1">
      <w:pPr>
        <w:rPr>
          <w:rFonts w:asciiTheme="minorHAnsi" w:hAnsiTheme="minorHAnsi"/>
          <w:b/>
          <w:sz w:val="22"/>
          <w:szCs w:val="22"/>
        </w:rPr>
      </w:pPr>
      <w:r w:rsidRPr="00DE22A3">
        <w:rPr>
          <w:rFonts w:asciiTheme="minorHAnsi" w:hAnsiTheme="minorHAnsi"/>
          <w:b/>
          <w:sz w:val="22"/>
          <w:szCs w:val="22"/>
          <w:highlight w:val="yellow"/>
        </w:rPr>
        <w:t>Explanation of Identified Instructional Strategy:</w:t>
      </w:r>
    </w:p>
    <w:p w:rsidR="00DE60A1" w:rsidRDefault="00DE60A1">
      <w:pPr>
        <w:rPr>
          <w:rFonts w:asciiTheme="minorHAnsi" w:hAnsiTheme="minorHAnsi"/>
          <w:sz w:val="22"/>
          <w:szCs w:val="22"/>
        </w:rPr>
      </w:pPr>
      <w:r>
        <w:rPr>
          <w:rFonts w:asciiTheme="minorHAnsi" w:hAnsiTheme="minorHAnsi"/>
          <w:sz w:val="22"/>
          <w:szCs w:val="22"/>
        </w:rPr>
        <w:tab/>
        <w:t>I chose to use a guided exploration form of note-taking and summarizing for this lesson for several reasons. First, unlike a guided note type of lay out where students receive no</w:t>
      </w:r>
      <w:bookmarkStart w:id="0" w:name="_GoBack"/>
      <w:bookmarkEnd w:id="0"/>
      <w:r>
        <w:rPr>
          <w:rFonts w:asciiTheme="minorHAnsi" w:hAnsiTheme="minorHAnsi"/>
          <w:sz w:val="22"/>
          <w:szCs w:val="22"/>
        </w:rPr>
        <w:t xml:space="preserve">tes and copy down information as the teacher relays it to them, I felt that this allowed them to be more actively engaged in the process of discovering the answer, enabling </w:t>
      </w:r>
      <w:r w:rsidR="00251AC8">
        <w:rPr>
          <w:rFonts w:asciiTheme="minorHAnsi" w:hAnsiTheme="minorHAnsi"/>
          <w:sz w:val="22"/>
          <w:szCs w:val="22"/>
        </w:rPr>
        <w:t xml:space="preserve">them </w:t>
      </w:r>
      <w:r>
        <w:rPr>
          <w:rFonts w:asciiTheme="minorHAnsi" w:hAnsiTheme="minorHAnsi"/>
          <w:sz w:val="22"/>
          <w:szCs w:val="22"/>
        </w:rPr>
        <w:t xml:space="preserve">to </w:t>
      </w:r>
      <w:r w:rsidR="00251AC8">
        <w:rPr>
          <w:rFonts w:asciiTheme="minorHAnsi" w:hAnsiTheme="minorHAnsi"/>
          <w:sz w:val="22"/>
          <w:szCs w:val="22"/>
        </w:rPr>
        <w:t>better</w:t>
      </w:r>
      <w:r>
        <w:rPr>
          <w:rFonts w:asciiTheme="minorHAnsi" w:hAnsiTheme="minorHAnsi"/>
          <w:sz w:val="22"/>
          <w:szCs w:val="22"/>
        </w:rPr>
        <w:t xml:space="preserve"> remember and understand the rules they will eventually develop fluency in. This method also asks students to summarize the patterns they see to eventually develop </w:t>
      </w:r>
      <w:r w:rsidR="00251AC8">
        <w:rPr>
          <w:rFonts w:asciiTheme="minorHAnsi" w:hAnsiTheme="minorHAnsi"/>
          <w:sz w:val="22"/>
          <w:szCs w:val="22"/>
        </w:rPr>
        <w:t xml:space="preserve">a rule. </w:t>
      </w:r>
      <w:r w:rsidR="00660EF2">
        <w:rPr>
          <w:rFonts w:asciiTheme="minorHAnsi" w:hAnsiTheme="minorHAnsi"/>
          <w:sz w:val="22"/>
          <w:szCs w:val="22"/>
        </w:rPr>
        <w:t>I believe t</w:t>
      </w:r>
      <w:r w:rsidR="00251AC8">
        <w:rPr>
          <w:rFonts w:asciiTheme="minorHAnsi" w:hAnsiTheme="minorHAnsi"/>
          <w:sz w:val="22"/>
          <w:szCs w:val="22"/>
        </w:rPr>
        <w:t xml:space="preserve">his form of written summary will be helpful both for </w:t>
      </w:r>
      <w:r w:rsidR="00660EF2">
        <w:rPr>
          <w:rFonts w:asciiTheme="minorHAnsi" w:hAnsiTheme="minorHAnsi"/>
          <w:sz w:val="22"/>
          <w:szCs w:val="22"/>
        </w:rPr>
        <w:t>guiding</w:t>
      </w:r>
      <w:r w:rsidR="00251AC8">
        <w:rPr>
          <w:rFonts w:asciiTheme="minorHAnsi" w:hAnsiTheme="minorHAnsi"/>
          <w:sz w:val="22"/>
          <w:szCs w:val="22"/>
        </w:rPr>
        <w:t xml:space="preserve"> them in their thinking as well as recording important information. Whereas other strategies that include verbally summarizing to other students or recording the notes in </w:t>
      </w:r>
      <w:r w:rsidR="00660EF2">
        <w:rPr>
          <w:rFonts w:asciiTheme="minorHAnsi" w:hAnsiTheme="minorHAnsi"/>
          <w:sz w:val="22"/>
          <w:szCs w:val="22"/>
        </w:rPr>
        <w:t xml:space="preserve">visually </w:t>
      </w:r>
      <w:proofErr w:type="spellStart"/>
      <w:r w:rsidR="00660EF2">
        <w:rPr>
          <w:rFonts w:asciiTheme="minorHAnsi" w:hAnsiTheme="minorHAnsi"/>
          <w:sz w:val="22"/>
          <w:szCs w:val="22"/>
        </w:rPr>
        <w:t>scaffolded</w:t>
      </w:r>
      <w:proofErr w:type="spellEnd"/>
      <w:r w:rsidR="00660EF2">
        <w:rPr>
          <w:rFonts w:asciiTheme="minorHAnsi" w:hAnsiTheme="minorHAnsi"/>
          <w:sz w:val="22"/>
          <w:szCs w:val="22"/>
        </w:rPr>
        <w:t xml:space="preserve"> ways are also valuable, I felt that this form of summary would be the best since it is easy to reference without having the pressure of appearing to be very final, allowing them to make observations and potentially make mistakes, but ultimately think and discover for themselves. </w:t>
      </w:r>
    </w:p>
    <w:p w:rsidR="00660EF2" w:rsidRPr="00DE60A1" w:rsidRDefault="00660EF2">
      <w:pPr>
        <w:rPr>
          <w:rFonts w:asciiTheme="minorHAnsi" w:hAnsiTheme="minorHAnsi"/>
          <w:sz w:val="22"/>
          <w:szCs w:val="22"/>
        </w:rPr>
      </w:pPr>
      <w:r>
        <w:rPr>
          <w:rFonts w:asciiTheme="minorHAnsi" w:hAnsiTheme="minorHAnsi"/>
          <w:sz w:val="22"/>
          <w:szCs w:val="22"/>
        </w:rPr>
        <w:tab/>
        <w:t xml:space="preserve">A con to this type of summarizing and note taking is that if a student is not understanding the instructions or catching on to the process within the exploration, they might become lost and feel very alone since it is a highly student-centered activity. This of course could be remedied by a teacher who is actively circulating the room at ALL times, looking for students who need help and constantly gauging the temperature of the class to see if perhaps the instructions simply are not communicating well to the students’ brains and need to be more fully explained to the entire class. </w:t>
      </w:r>
    </w:p>
    <w:sectPr w:rsidR="00660EF2" w:rsidRPr="00DE60A1" w:rsidSect="00772D1D">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D88" w:rsidRDefault="00A82D88">
      <w:r>
        <w:separator/>
      </w:r>
    </w:p>
  </w:endnote>
  <w:endnote w:type="continuationSeparator" w:id="0">
    <w:p w:rsidR="00A82D88" w:rsidRDefault="00A82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ato Ligh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D1D" w:rsidRPr="00FC4579" w:rsidRDefault="00384493">
    <w:pPr>
      <w:pStyle w:val="Footer"/>
      <w:rPr>
        <w:sz w:val="18"/>
      </w:rPr>
    </w:pPr>
    <w:r>
      <w:rPr>
        <w:sz w:val="18"/>
      </w:rPr>
      <w:t>SOE Faculty, 2/26/10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D88" w:rsidRDefault="00A82D88">
      <w:r>
        <w:separator/>
      </w:r>
    </w:p>
  </w:footnote>
  <w:footnote w:type="continuationSeparator" w:id="0">
    <w:p w:rsidR="00A82D88" w:rsidRDefault="00A82D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374BE"/>
    <w:multiLevelType w:val="hybridMultilevel"/>
    <w:tmpl w:val="89BC936E"/>
    <w:lvl w:ilvl="0" w:tplc="892E54FE">
      <w:start w:val="1"/>
      <w:numFmt w:val="decimal"/>
      <w:lvlText w:val="%1."/>
      <w:lvlJc w:val="left"/>
      <w:pPr>
        <w:ind w:left="900" w:hanging="360"/>
      </w:pPr>
      <w:rPr>
        <w:rFonts w:ascii="Lato Light" w:eastAsiaTheme="minorHAnsi" w:hAnsi="Lato Light" w:cstheme="minorBidi"/>
      </w:rPr>
    </w:lvl>
    <w:lvl w:ilvl="1" w:tplc="04090019">
      <w:start w:val="1"/>
      <w:numFmt w:val="lowerLetter"/>
      <w:lvlText w:val="%2."/>
      <w:lvlJc w:val="left"/>
      <w:pPr>
        <w:ind w:left="1620" w:hanging="360"/>
      </w:pPr>
    </w:lvl>
    <w:lvl w:ilvl="2" w:tplc="0409001B">
      <w:start w:val="1"/>
      <w:numFmt w:val="lowerRoman"/>
      <w:lvlText w:val="%3."/>
      <w:lvlJc w:val="right"/>
      <w:pPr>
        <w:ind w:left="1620" w:hanging="180"/>
      </w:pPr>
    </w:lvl>
    <w:lvl w:ilvl="3" w:tplc="0409000F">
      <w:start w:val="1"/>
      <w:numFmt w:val="decimal"/>
      <w:lvlText w:val="%4."/>
      <w:lvlJc w:val="left"/>
      <w:pPr>
        <w:ind w:left="1080" w:hanging="360"/>
      </w:pPr>
    </w:lvl>
    <w:lvl w:ilvl="4" w:tplc="04090019">
      <w:start w:val="1"/>
      <w:numFmt w:val="lowerLetter"/>
      <w:lvlText w:val="%5."/>
      <w:lvlJc w:val="left"/>
      <w:pPr>
        <w:ind w:left="180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25CE7BCB"/>
    <w:multiLevelType w:val="hybridMultilevel"/>
    <w:tmpl w:val="E3F6E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C21125"/>
    <w:multiLevelType w:val="hybridMultilevel"/>
    <w:tmpl w:val="89BC936E"/>
    <w:lvl w:ilvl="0" w:tplc="892E54FE">
      <w:start w:val="1"/>
      <w:numFmt w:val="decimal"/>
      <w:lvlText w:val="%1."/>
      <w:lvlJc w:val="left"/>
      <w:pPr>
        <w:ind w:left="900" w:hanging="360"/>
      </w:pPr>
      <w:rPr>
        <w:rFonts w:ascii="Lato Light" w:eastAsiaTheme="minorHAnsi" w:hAnsi="Lato Light" w:cstheme="minorBidi"/>
      </w:rPr>
    </w:lvl>
    <w:lvl w:ilvl="1" w:tplc="04090019">
      <w:start w:val="1"/>
      <w:numFmt w:val="lowerLetter"/>
      <w:lvlText w:val="%2."/>
      <w:lvlJc w:val="left"/>
      <w:pPr>
        <w:ind w:left="1620" w:hanging="360"/>
      </w:pPr>
    </w:lvl>
    <w:lvl w:ilvl="2" w:tplc="0409001B">
      <w:start w:val="1"/>
      <w:numFmt w:val="lowerRoman"/>
      <w:lvlText w:val="%3."/>
      <w:lvlJc w:val="right"/>
      <w:pPr>
        <w:ind w:left="1620" w:hanging="180"/>
      </w:pPr>
    </w:lvl>
    <w:lvl w:ilvl="3" w:tplc="0409000F">
      <w:start w:val="1"/>
      <w:numFmt w:val="decimal"/>
      <w:lvlText w:val="%4."/>
      <w:lvlJc w:val="left"/>
      <w:pPr>
        <w:ind w:left="1080" w:hanging="360"/>
      </w:pPr>
    </w:lvl>
    <w:lvl w:ilvl="4" w:tplc="04090019">
      <w:start w:val="1"/>
      <w:numFmt w:val="lowerLetter"/>
      <w:lvlText w:val="%5."/>
      <w:lvlJc w:val="left"/>
      <w:pPr>
        <w:ind w:left="180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493"/>
    <w:rsid w:val="00074916"/>
    <w:rsid w:val="002200B1"/>
    <w:rsid w:val="00244A1E"/>
    <w:rsid w:val="00251AC8"/>
    <w:rsid w:val="002609CC"/>
    <w:rsid w:val="00384493"/>
    <w:rsid w:val="003F1570"/>
    <w:rsid w:val="00494C62"/>
    <w:rsid w:val="005265F5"/>
    <w:rsid w:val="005B58B9"/>
    <w:rsid w:val="00632FA2"/>
    <w:rsid w:val="0064353A"/>
    <w:rsid w:val="00660EF2"/>
    <w:rsid w:val="00664417"/>
    <w:rsid w:val="0077760B"/>
    <w:rsid w:val="00835A7D"/>
    <w:rsid w:val="00A200FE"/>
    <w:rsid w:val="00A628D2"/>
    <w:rsid w:val="00A82D88"/>
    <w:rsid w:val="00AB49CC"/>
    <w:rsid w:val="00AC2F73"/>
    <w:rsid w:val="00B85682"/>
    <w:rsid w:val="00C23DDA"/>
    <w:rsid w:val="00C24653"/>
    <w:rsid w:val="00C56F1D"/>
    <w:rsid w:val="00D177EC"/>
    <w:rsid w:val="00D94756"/>
    <w:rsid w:val="00DE22A3"/>
    <w:rsid w:val="00DE60A1"/>
    <w:rsid w:val="00FB0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4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84493"/>
    <w:pPr>
      <w:tabs>
        <w:tab w:val="center" w:pos="4320"/>
        <w:tab w:val="right" w:pos="8640"/>
      </w:tabs>
    </w:pPr>
  </w:style>
  <w:style w:type="character" w:customStyle="1" w:styleId="FooterChar">
    <w:name w:val="Footer Char"/>
    <w:basedOn w:val="DefaultParagraphFont"/>
    <w:link w:val="Footer"/>
    <w:rsid w:val="0038449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58B9"/>
    <w:rPr>
      <w:color w:val="0000FF"/>
      <w:u w:val="single"/>
    </w:rPr>
  </w:style>
  <w:style w:type="paragraph" w:styleId="ListParagraph">
    <w:name w:val="List Paragraph"/>
    <w:basedOn w:val="Normal"/>
    <w:uiPriority w:val="34"/>
    <w:qFormat/>
    <w:rsid w:val="005B58B9"/>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4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84493"/>
    <w:pPr>
      <w:tabs>
        <w:tab w:val="center" w:pos="4320"/>
        <w:tab w:val="right" w:pos="8640"/>
      </w:tabs>
    </w:pPr>
  </w:style>
  <w:style w:type="character" w:customStyle="1" w:styleId="FooterChar">
    <w:name w:val="Footer Char"/>
    <w:basedOn w:val="DefaultParagraphFont"/>
    <w:link w:val="Footer"/>
    <w:rsid w:val="0038449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58B9"/>
    <w:rPr>
      <w:color w:val="0000FF"/>
      <w:u w:val="single"/>
    </w:rPr>
  </w:style>
  <w:style w:type="paragraph" w:styleId="ListParagraph">
    <w:name w:val="List Paragraph"/>
    <w:basedOn w:val="Normal"/>
    <w:uiPriority w:val="34"/>
    <w:qFormat/>
    <w:rsid w:val="005B58B9"/>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Math/Content/8/NS/A/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AtBUQH8Tkq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7</cp:revision>
  <dcterms:created xsi:type="dcterms:W3CDTF">2014-08-19T00:00:00Z</dcterms:created>
  <dcterms:modified xsi:type="dcterms:W3CDTF">2014-08-20T04:20:00Z</dcterms:modified>
</cp:coreProperties>
</file>